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B7A1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Приложение </w:t>
      </w:r>
      <w:r w:rsidRPr="009B7A1D">
        <w:rPr>
          <w:rFonts w:ascii="Times New Roman" w:hAnsi="Times New Roman" w:cs="Times New Roman"/>
          <w:lang w:val="en-US" w:eastAsia="ru-RU"/>
        </w:rPr>
        <w:t>N</w:t>
      </w:r>
      <w:r w:rsidRPr="009B7A1D">
        <w:rPr>
          <w:rFonts w:ascii="Times New Roman" w:hAnsi="Times New Roman" w:cs="Times New Roman"/>
          <w:lang w:eastAsia="ru-RU"/>
        </w:rPr>
        <w:t xml:space="preserve"> 2</w:t>
      </w: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B7A1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УТВЕРЖДЕНО</w:t>
      </w: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B7A1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приказом ГАУ РО «ЦСП»</w:t>
      </w:r>
    </w:p>
    <w:p w:rsidR="009B7A1D" w:rsidRPr="009B7A1D" w:rsidRDefault="009B7A1D" w:rsidP="009B7A1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B7A1D">
        <w:rPr>
          <w:rFonts w:ascii="Times New Roman" w:hAnsi="Times New Roman" w:cs="Times New Roman"/>
          <w:lang w:eastAsia="ru-RU"/>
        </w:rPr>
        <w:t>от «16» августа 2021 г. № 125</w:t>
      </w: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9B7A1D" w:rsidRPr="009B7A1D" w:rsidRDefault="009B7A1D" w:rsidP="009B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9B7A1D" w:rsidRPr="009B7A1D" w:rsidRDefault="009B7A1D" w:rsidP="009B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</w:pPr>
      <w:r w:rsidRPr="009B7A1D"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  <w:t>ПРЕЙСКУРАНТ</w:t>
      </w:r>
    </w:p>
    <w:p w:rsidR="009B7A1D" w:rsidRPr="009B7A1D" w:rsidRDefault="009B7A1D" w:rsidP="009B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</w:pPr>
      <w:r w:rsidRPr="009B7A1D">
        <w:rPr>
          <w:rFonts w:ascii="Times New Roman" w:hAnsi="Times New Roman" w:cs="Times New Roman"/>
          <w:b/>
          <w:sz w:val="48"/>
          <w:szCs w:val="48"/>
          <w:u w:val="single"/>
          <w:lang w:eastAsia="ru-RU"/>
        </w:rPr>
        <w:t>цен на платные услуги, оказываемые государственным автономным учреждением Рязанской области «Центр спортивной подготовки»</w:t>
      </w:r>
    </w:p>
    <w:p w:rsidR="009B7A1D" w:rsidRPr="009B7A1D" w:rsidRDefault="009B7A1D" w:rsidP="009B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846"/>
        <w:gridCol w:w="7087"/>
        <w:gridCol w:w="1418"/>
      </w:tblGrid>
      <w:tr w:rsidR="009B7A1D" w:rsidRPr="009B7A1D" w:rsidTr="00CE1DD9">
        <w:trPr>
          <w:trHeight w:val="6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 xml:space="preserve">№ </w:t>
            </w:r>
            <w:proofErr w:type="gramStart"/>
            <w:r w:rsidRPr="009B7A1D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п</w:t>
            </w:r>
            <w:proofErr w:type="gramEnd"/>
            <w:r w:rsidRPr="009B7A1D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Наименование платной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Цена, руб.</w:t>
            </w:r>
          </w:p>
        </w:tc>
      </w:tr>
      <w:tr w:rsidR="009B7A1D" w:rsidRPr="009B7A1D" w:rsidTr="00CE1DD9">
        <w:trPr>
          <w:trHeight w:val="615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Прием врача</w:t>
            </w:r>
          </w:p>
        </w:tc>
      </w:tr>
      <w:tr w:rsidR="009B7A1D" w:rsidRPr="009B7A1D" w:rsidTr="00CE1DD9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Осмотр пациента врачом-специалистом с назначением лечебных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900</w:t>
            </w:r>
          </w:p>
        </w:tc>
      </w:tr>
      <w:tr w:rsidR="009B7A1D" w:rsidRPr="009B7A1D" w:rsidTr="00CE1DD9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Заключительный осмотр врачом-специалистом с анализом состояния пациента и дачей рекомендаций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500</w:t>
            </w:r>
          </w:p>
        </w:tc>
      </w:tr>
      <w:tr w:rsidR="009B7A1D" w:rsidRPr="009B7A1D" w:rsidTr="00CE1DD9">
        <w:trPr>
          <w:trHeight w:val="657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Лечебная физкультура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Лечебная физкультура (индивидуальное занятие, 30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500</w:t>
            </w:r>
          </w:p>
        </w:tc>
      </w:tr>
      <w:tr w:rsidR="009B7A1D" w:rsidRPr="009B7A1D" w:rsidTr="00CE1DD9">
        <w:trPr>
          <w:trHeight w:val="695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Восстановительная терапия</w:t>
            </w:r>
          </w:p>
        </w:tc>
      </w:tr>
      <w:tr w:rsidR="009B7A1D" w:rsidRPr="009B7A1D" w:rsidTr="00CE1DD9">
        <w:trPr>
          <w:trHeight w:val="7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Сеанс углубленного массажа позвоночника и мышц при различных заболеваниях (1 зона)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1500</w:t>
            </w:r>
          </w:p>
        </w:tc>
      </w:tr>
      <w:tr w:rsidR="009B7A1D" w:rsidRPr="009B7A1D" w:rsidTr="00CE1DD9">
        <w:trPr>
          <w:trHeight w:val="9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lastRenderedPageBreak/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Кинезиотерапия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 и вытяжение позвоночника на аппарате «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Ормед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-профессионал» (1 процедура)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1000 </w:t>
            </w:r>
          </w:p>
        </w:tc>
      </w:tr>
      <w:tr w:rsidR="009B7A1D" w:rsidRPr="009B7A1D" w:rsidTr="00CE1DD9">
        <w:trPr>
          <w:trHeight w:val="7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Вибромассаж на аппарате «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Ормед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-профессионал» </w:t>
            </w: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br/>
              <w:t xml:space="preserve">(1 процедура)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500</w:t>
            </w:r>
          </w:p>
        </w:tc>
      </w:tr>
      <w:tr w:rsidR="009B7A1D" w:rsidRPr="009B7A1D" w:rsidTr="00CE1DD9">
        <w:trPr>
          <w:trHeight w:val="49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Вибромассаж на аппарате «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val="en-US" w:eastAsia="ru-RU"/>
              </w:rPr>
              <w:t>Casada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» (30 мин)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300</w:t>
            </w:r>
          </w:p>
        </w:tc>
      </w:tr>
      <w:tr w:rsidR="009B7A1D" w:rsidRPr="009B7A1D" w:rsidTr="00CE1DD9">
        <w:trPr>
          <w:trHeight w:val="695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Физиотерапия (стоимость за 1 процедуру)</w:t>
            </w:r>
          </w:p>
        </w:tc>
      </w:tr>
      <w:tr w:rsidR="009B7A1D" w:rsidRPr="009B7A1D" w:rsidTr="00CE1DD9">
        <w:trPr>
          <w:trHeight w:val="4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250</w:t>
            </w:r>
          </w:p>
        </w:tc>
      </w:tr>
      <w:tr w:rsidR="009B7A1D" w:rsidRPr="009B7A1D" w:rsidTr="00CE1DD9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Электромиостимуляция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250</w:t>
            </w:r>
          </w:p>
        </w:tc>
      </w:tr>
      <w:tr w:rsidR="009B7A1D" w:rsidRPr="009B7A1D" w:rsidTr="00CE1DD9">
        <w:trPr>
          <w:trHeight w:val="41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Электрофорез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Восстановление и реабилитация суставов на аппарате «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Game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Ready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», 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холодовая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 xml:space="preserve"> компрессия при венозном и лимфатическом застое в конечностях (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варикозы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, отеки), 1 зона (30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en-US"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val="en-US" w:eastAsia="ru-RU"/>
              </w:rPr>
              <w:t>500</w:t>
            </w:r>
          </w:p>
        </w:tc>
      </w:tr>
      <w:tr w:rsidR="009B7A1D" w:rsidRPr="009B7A1D" w:rsidTr="00CE1DD9">
        <w:trPr>
          <w:trHeight w:val="695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Медицинский массаж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волосистой части головы медицинский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br/>
              <w:t>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4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лица медицинский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4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шеи медицинский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верхней конечности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медицинский односторонний (1.5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lastRenderedPageBreak/>
              <w:t>450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lastRenderedPageBreak/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верхней конечности, 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надплечья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 и области лопатки односторонний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плечевого сустава односторонний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4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локтевого сустава односторонний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лучезапястного сустава односторонний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br/>
              <w:t>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кисти и предплечья односторонний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br/>
              <w:t>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верхней конечности двусторонний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br/>
              <w:t>(3.0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700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верхней конечности, </w:t>
            </w: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надплечья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 и области лопатки двусторонний (3.0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700</w:t>
            </w:r>
          </w:p>
        </w:tc>
      </w:tr>
      <w:tr w:rsidR="009B7A1D" w:rsidRPr="009B7A1D" w:rsidTr="00CE1DD9">
        <w:trPr>
          <w:trHeight w:val="4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плечевого сустава двусторонний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4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локтевого сустава двусторонний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лучезапястного сустава двусторонний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br/>
              <w:t>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4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lastRenderedPageBreak/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кисти и предплечья двусторонний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нижней конечности медицинский односторонний (1.5 единицы)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нижней конечности односторонний и поясницы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тазобедренного сустава и ягодичной области односторонний (1.5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450</w:t>
            </w:r>
          </w:p>
        </w:tc>
      </w:tr>
      <w:tr w:rsidR="009B7A1D" w:rsidRPr="009B7A1D" w:rsidTr="00CE1DD9">
        <w:trPr>
          <w:trHeight w:val="4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коленного сустава односторонний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голеностопного сустава односторонний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br/>
              <w:t>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стопы и голени односторонний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4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нижней конечности двусторонний (3.0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700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нижней конечности двусторонний и поясницы (3.0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700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ягодичной области и области тазобедренного сустава двусторонний (3.0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700</w:t>
            </w:r>
          </w:p>
        </w:tc>
      </w:tr>
      <w:tr w:rsidR="009B7A1D" w:rsidRPr="009B7A1D" w:rsidTr="00CE1DD9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коленного сустава двусторонний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lastRenderedPageBreak/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Массаж голеностопного сустава двусторонний </w:t>
            </w:r>
            <w:r w:rsidRPr="009B7A1D">
              <w:rPr>
                <w:rFonts w:ascii="Times New Roman" w:hAnsi="Times New Roman" w:cs="Times New Roman"/>
                <w:sz w:val="44"/>
                <w:szCs w:val="44"/>
              </w:rPr>
              <w:br/>
              <w:t>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стопы и голени двусторонний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3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передней брюшной стенки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Массаж пояснично-крестцовой области (1.0 единица)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350</w:t>
            </w:r>
          </w:p>
        </w:tc>
      </w:tr>
      <w:tr w:rsidR="009B7A1D" w:rsidRPr="009B7A1D" w:rsidTr="00CE1DD9">
        <w:trPr>
          <w:trHeight w:val="6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Классический массаж шейно-грудного отдела позвоночника (2.0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550</w:t>
            </w:r>
          </w:p>
        </w:tc>
      </w:tr>
      <w:tr w:rsidR="009B7A1D" w:rsidRPr="009B7A1D" w:rsidTr="00CE1DD9">
        <w:trPr>
          <w:trHeight w:val="4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Классический массаж грудной клетки (2.5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625</w:t>
            </w:r>
          </w:p>
        </w:tc>
      </w:tr>
      <w:tr w:rsidR="009B7A1D" w:rsidRPr="009B7A1D" w:rsidTr="00CE1DD9">
        <w:trPr>
          <w:trHeight w:val="4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Классический массаж спины (1.5 единицы)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450</w:t>
            </w:r>
          </w:p>
        </w:tc>
      </w:tr>
      <w:tr w:rsidR="009B7A1D" w:rsidRPr="009B7A1D" w:rsidTr="00CE1DD9">
        <w:trPr>
          <w:trHeight w:val="4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Антицеллюлитный массаж по областям (1 область)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700</w:t>
            </w:r>
          </w:p>
        </w:tc>
      </w:tr>
      <w:tr w:rsidR="009B7A1D" w:rsidRPr="009B7A1D" w:rsidTr="00CE1DD9">
        <w:trPr>
          <w:trHeight w:val="40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Общий укрепляющий массаж (1 процедура)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1500</w:t>
            </w:r>
          </w:p>
        </w:tc>
      </w:tr>
      <w:tr w:rsidR="009B7A1D" w:rsidRPr="009B7A1D" w:rsidTr="00CE1DD9">
        <w:trPr>
          <w:trHeight w:val="40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A1D" w:rsidRPr="009B7A1D" w:rsidRDefault="009B7A1D" w:rsidP="00CE1DD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B7A1D">
              <w:rPr>
                <w:rFonts w:ascii="Times New Roman" w:hAnsi="Times New Roman" w:cs="Times New Roman"/>
                <w:sz w:val="44"/>
                <w:szCs w:val="44"/>
              </w:rPr>
              <w:t>Лимфодренажный</w:t>
            </w:r>
            <w:proofErr w:type="spellEnd"/>
            <w:r w:rsidRPr="009B7A1D">
              <w:rPr>
                <w:rFonts w:ascii="Times New Roman" w:hAnsi="Times New Roman" w:cs="Times New Roman"/>
                <w:sz w:val="44"/>
                <w:szCs w:val="44"/>
              </w:rPr>
              <w:t xml:space="preserve"> массаж (1 область)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D" w:rsidRPr="009B7A1D" w:rsidRDefault="009B7A1D" w:rsidP="00CE1DD9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9B7A1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400</w:t>
            </w:r>
          </w:p>
        </w:tc>
      </w:tr>
    </w:tbl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9B7A1D" w:rsidRPr="009B7A1D" w:rsidRDefault="009B7A1D" w:rsidP="009B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9B7A1D" w:rsidRPr="009B7A1D" w:rsidRDefault="009B7A1D" w:rsidP="009B7A1D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DD7888" w:rsidRPr="009B7A1D" w:rsidRDefault="00DD7888">
      <w:pPr>
        <w:rPr>
          <w:sz w:val="44"/>
          <w:szCs w:val="44"/>
        </w:rPr>
      </w:pPr>
    </w:p>
    <w:sectPr w:rsidR="00DD7888" w:rsidRPr="009B7A1D" w:rsidSect="00E44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1D"/>
    <w:rsid w:val="009B7A1D"/>
    <w:rsid w:val="00D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A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A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Medkabinet</dc:creator>
  <cp:lastModifiedBy>Medkabinet</cp:lastModifiedBy>
  <cp:revision>1</cp:revision>
  <cp:lastPrinted>2023-09-04T11:02:00Z</cp:lastPrinted>
  <dcterms:created xsi:type="dcterms:W3CDTF">2023-09-04T10:57:00Z</dcterms:created>
  <dcterms:modified xsi:type="dcterms:W3CDTF">2023-09-04T11:06:00Z</dcterms:modified>
</cp:coreProperties>
</file>